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/>
                <w:sz w:val="24"/>
                <w:szCs w:val="24"/>
              </w:rPr>
              <w:t>15.09.2020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/>
                <w:sz w:val="24"/>
                <w:szCs w:val="24"/>
              </w:rPr>
              <w:t>№ 1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D43E27">
              <w:rPr>
                <w:rFonts w:ascii="Times New Roman CYR" w:hAnsi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/>
                <w:sz w:val="24"/>
                <w:szCs w:val="24"/>
              </w:rPr>
              <w:t>Секулер Світлана Анатоліївна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акцiонерне товариство  "ВIННИЦЬКИЙ ПРОЕКТНИЙ IНСТИТУТ"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</w:t>
      </w:r>
      <w:r>
        <w:rPr>
          <w:rFonts w:ascii="Times New Roman CYR" w:hAnsi="Times New Roman CYR" w:cs="Times New Roman CYR"/>
          <w:sz w:val="24"/>
          <w:szCs w:val="24"/>
        </w:rPr>
        <w:t>орма: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21009, Вінницька обл., м. Вінниця, вул. Київська, 14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07525964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0432-67-14-97, 0432-67-14-97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</w:t>
      </w:r>
      <w:r>
        <w:rPr>
          <w:rFonts w:ascii="Times New Roman CYR" w:hAnsi="Times New Roman CYR" w:cs="Times New Roman CYR"/>
          <w:sz w:val="24"/>
          <w:szCs w:val="24"/>
        </w:rPr>
        <w:t>и: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raxn@vinnitsa.com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 w:cs="Times New Roman CYR"/>
                <w:sz w:val="24"/>
                <w:szCs w:val="24"/>
              </w:rPr>
              <w:t>http://vinproekt.pat.ua/emitents/reports/special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43E27">
              <w:rPr>
                <w:rFonts w:ascii="Times New Roman CYR" w:hAnsi="Times New Roman CYR" w:cs="Times New Roman CYR"/>
                <w:sz w:val="24"/>
                <w:szCs w:val="24"/>
              </w:rPr>
              <w:t>15.09.2020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D43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Скидан Юрій Аанатолійович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Відповідно до рішення позачергових загальних зборів акціонерів ПРАТ "ВПІ" від 15.09.2020 року (Протокол позачергових загальних зборів  ПРАТ "ВПІ"  №2 від 15.09.2020 року) достроково припинені повноваження голови Наглядової ради Скидана Юрія Анатолійовича. 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Часткою у статутному капіталі не володіє. Перебував на посаді з 27.04.2020 року. Непогашеної судимості за корисливі та посадови злочини не має. 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Скидан Ольга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достроково припинені повноваження члена Наглядової ради Скидан Ольги Юріївни. Частко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ю у статутному капіталі не володіє. Перебувала на посаді з 27.04.2020 року. Непогашеної судимості за корисливі та посадови злочини не має.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Рудий Олександр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достроково припинені повноваження члена Наглядової ради Рудого Олександра Васильович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а. Часткою у статутному капіталі не володіє. Перебував на посаді з 27.04.2020 року. Непогашеної судимості за корисливі та посадови злочини не має.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Голова Ревізйної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Павленко Антонiна Михайлiвна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у зв'язку із прийнятими змінами до Статуту Товариства та ліквідац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ією Ревізійної комісії достроково припинені повноваження голови Ревізійної комісії Павленко Антонiни Михайлiвни. Розмір пакета акцій які належать особі - 1,50 грн., що становить  0,005% статутного капіталу. Перебувала на посаді з 11.11.2019 року. Непогашен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ої судимості за корисливі та посадови злочини не має. Ревізійна комісія в Товаристві не обирається.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Погосян Iрина Миколаївна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0,003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у зв'язку із прийнятими змінами до Статуту Товариства та ліквідацією Ревізійної комі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сії достроково припинені повноваження члена Ревізійної комісії Погосян Iрини Миколаївни. Розмір пакета акцій які належать особі - 1,00 грн., що становить 0,003% статутного капіталу. Перебувала на посаді з 11.11.2019 року. Непогашеної судимості за корисливі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посадови злочини не має. Ревізійна комісія в Товаристві не обирається.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припинено 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Член Ревізійної комісії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Корман Юрій Янович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у зв'язку із прийнятими змінами до Статуту Товариства та ліквідацією Ревізійної комі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сії достроково припинені повноваження члена Ревізійної комісії Кормана Юрiя Яновича. Часткою у статутному капіталі не володіє. Перебував на посаді з 11.11.2019 року. Непогашеної судимості за корисливі та посадови злочини не має.Ревізійна комісія в Товарист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 не обирається.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Чернега Борис Федорович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49,05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Відповідно до рішення позачергових загальних зборів акціонерів ПРАТ "ВПІ" 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 xml:space="preserve"> від 15.09.2020 року (Протокол позачергових загальних зборів  ПРАТ "ВПІ"  №2 від 15.09.2020 року) та рішення Наглядової ради від 15.09.2020 року (Протокол засідання Наглядової ради від 15.09.2020 року) Чернега Борис Федорович обраний на посаду голови Нагля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дової ради строком на 3 роки. Посадова особа є акціонером ПРАТ "ВПІ". Розмір пакета акцій які належать особі - 12703,00 грн., що становить 49,05% статутного капіталу. Протягом останніх п'яти років обіймає посаду директора ТОВ "Стратіївський Агроресурс". Не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погашеної судимості за корисливі та посадові злочини не має.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Чернега Наталя Вячеславівна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Чернега Наталя Вячеславівна обрана на посаду члена Наглядової ради строком на 3 роки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. Посадова особа є акціонером ПРАТ "ВПІ". Розмір пакета акцій які належать особі - 0,50 грн., що становить 0,001% статутного капіталу.  Протягом останніх п'яти років касир ТОВ "Стратіївський Агроресурс". Непогашеної судимості за корисливі та посадові злочи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ни не має.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15.09.2020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Чернега Тетяна Борисівна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D43E2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Відповідно до рішення позачергових загальних зборів акціонерів ПРАТ "ВПІ"  від 15.09.2020 року (Протокол позачергових загальних зборів  ПРАТ "ВПІ"  №2 від 15.09.2020 року) Чернега Тетяна Борисівна обрана на посаду члена Наглядової ради строком на 3 роки. П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осадова особа є акціонером ПРАТ "ВПІ". Розмір пакета акцій які належать особі - 0,50 грн., що становить 0,001% статутного капіталу.   Посадова особа трудового стажу не має, на даний час студентка London Brunel International University. Непогашеної судимост</w:t>
            </w:r>
            <w:r w:rsidRPr="00D43E27">
              <w:rPr>
                <w:rFonts w:ascii="Times New Roman CYR" w:hAnsi="Times New Roman CYR" w:cs="Times New Roman CYR"/>
                <w:sz w:val="20"/>
                <w:szCs w:val="20"/>
              </w:rPr>
              <w:t>і за корисливі та посадові злочини не має.</w:t>
            </w:r>
          </w:p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000000" w:rsidRPr="00D43E27" w:rsidRDefault="00D43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D43E27" w:rsidRDefault="00D43E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D43E27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32A"/>
    <w:rsid w:val="0080632A"/>
    <w:rsid w:val="00D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5256</Words>
  <Characters>2996</Characters>
  <Application>Microsoft Office Word</Application>
  <DocSecurity>0</DocSecurity>
  <Lines>24</Lines>
  <Paragraphs>16</Paragraphs>
  <ScaleCrop>false</ScaleCrop>
  <Company>Finasta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2020-09-11T11:58:00Z</dcterms:created>
  <dcterms:modified xsi:type="dcterms:W3CDTF">2020-09-11T11:58:00Z</dcterms:modified>
</cp:coreProperties>
</file>